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7A6" w:rsidRDefault="008C11E8" w:rsidP="00C057A6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8C11E8">
        <w:rPr>
          <w:rFonts w:ascii="Times New Roman" w:hAnsi="Times New Roman" w:cs="Times New Roman"/>
          <w:b/>
          <w:sz w:val="36"/>
          <w:szCs w:val="36"/>
          <w:u w:val="single"/>
        </w:rPr>
        <w:t>1.</w:t>
      </w:r>
      <w:r w:rsidR="00C057A6" w:rsidRPr="008C11E8">
        <w:rPr>
          <w:rFonts w:ascii="Times New Roman" w:hAnsi="Times New Roman" w:cs="Times New Roman"/>
          <w:b/>
          <w:sz w:val="36"/>
          <w:szCs w:val="36"/>
          <w:u w:val="single"/>
        </w:rPr>
        <w:t>Развивающие занятия для детей от 7 до 12 лет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Программа обеспечивает развитие детей дошкольного и младшего школьн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>го возраста в адекватных его возрасту детских видах деятельности, с учетом их возрастных особенн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>стей.</w:t>
      </w:r>
    </w:p>
    <w:p w:rsidR="00C057A6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Цель:</w:t>
      </w:r>
      <w:r w:rsidRPr="00067B3C">
        <w:rPr>
          <w:rFonts w:ascii="Times New Roman" w:hAnsi="Times New Roman" w:cs="Times New Roman"/>
          <w:sz w:val="28"/>
          <w:szCs w:val="28"/>
        </w:rPr>
        <w:t xml:space="preserve"> развить навыки мышления, общения, творчества. </w:t>
      </w:r>
    </w:p>
    <w:p w:rsidR="00067B3C" w:rsidRPr="00067B3C" w:rsidRDefault="00067B3C" w:rsidP="00C057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Возрастной контингент</w:t>
      </w:r>
      <w:r w:rsidRPr="00067B3C">
        <w:rPr>
          <w:rFonts w:ascii="Times New Roman" w:hAnsi="Times New Roman" w:cs="Times New Roman"/>
          <w:sz w:val="28"/>
          <w:szCs w:val="28"/>
        </w:rPr>
        <w:t xml:space="preserve"> дети 7-12 лет (группы формируются по возрастам 7-8 лет; 9-10лет; 11-12лет). </w:t>
      </w:r>
    </w:p>
    <w:p w:rsidR="00C057A6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Занятия разработаны с учетом их возрастных особенностей. Могут пров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>диться в группе от 5 до 10 человек, 2 раза в неделю.</w:t>
      </w:r>
    </w:p>
    <w:p w:rsidR="00067B3C" w:rsidRPr="00067B3C" w:rsidRDefault="00067B3C" w:rsidP="00C057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067B3C">
        <w:rPr>
          <w:rFonts w:ascii="Times New Roman" w:hAnsi="Times New Roman" w:cs="Times New Roman"/>
          <w:sz w:val="28"/>
          <w:szCs w:val="28"/>
        </w:rPr>
        <w:t xml:space="preserve"> занятия от 45 мин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Занятия включают в себя:</w:t>
      </w:r>
    </w:p>
    <w:p w:rsidR="00C057A6" w:rsidRPr="00067B3C" w:rsidRDefault="00C057A6" w:rsidP="00C057A6">
      <w:pPr>
        <w:pStyle w:val="a3"/>
        <w:spacing w:after="0"/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 xml:space="preserve">1. Разминка.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Создание положительного настроения в группе. Основные процедуры – пр</w:t>
      </w:r>
      <w:r w:rsidRPr="00067B3C">
        <w:rPr>
          <w:rFonts w:ascii="Times New Roman" w:hAnsi="Times New Roman" w:cs="Times New Roman"/>
          <w:sz w:val="28"/>
          <w:szCs w:val="28"/>
        </w:rPr>
        <w:t>и</w:t>
      </w:r>
      <w:r w:rsidRPr="00067B3C">
        <w:rPr>
          <w:rFonts w:ascii="Times New Roman" w:hAnsi="Times New Roman" w:cs="Times New Roman"/>
          <w:sz w:val="28"/>
          <w:szCs w:val="28"/>
        </w:rPr>
        <w:t>ветствие и упражнения на контакт.</w:t>
      </w:r>
    </w:p>
    <w:p w:rsidR="00C057A6" w:rsidRPr="00067B3C" w:rsidRDefault="00C057A6" w:rsidP="00C057A6">
      <w:pPr>
        <w:pStyle w:val="a3"/>
        <w:spacing w:after="0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Выполняет ведущую роль в ходе всего занятия. Включает игры, задания, о</w:t>
      </w:r>
      <w:r w:rsidRPr="00067B3C">
        <w:rPr>
          <w:rFonts w:ascii="Times New Roman" w:hAnsi="Times New Roman" w:cs="Times New Roman"/>
          <w:sz w:val="28"/>
          <w:szCs w:val="28"/>
        </w:rPr>
        <w:t>б</w:t>
      </w:r>
      <w:r w:rsidRPr="00067B3C">
        <w:rPr>
          <w:rFonts w:ascii="Times New Roman" w:hAnsi="Times New Roman" w:cs="Times New Roman"/>
          <w:sz w:val="28"/>
          <w:szCs w:val="28"/>
        </w:rPr>
        <w:t>суждение, физические упражнения, направленные на формирование логич</w:t>
      </w:r>
      <w:r w:rsidRPr="00067B3C">
        <w:rPr>
          <w:rFonts w:ascii="Times New Roman" w:hAnsi="Times New Roman" w:cs="Times New Roman"/>
          <w:sz w:val="28"/>
          <w:szCs w:val="28"/>
        </w:rPr>
        <w:t>е</w:t>
      </w:r>
      <w:r w:rsidRPr="00067B3C">
        <w:rPr>
          <w:rFonts w:ascii="Times New Roman" w:hAnsi="Times New Roman" w:cs="Times New Roman"/>
          <w:sz w:val="28"/>
          <w:szCs w:val="28"/>
        </w:rPr>
        <w:t>ских приемов, понимания окружающего мира, использования речевых нав</w:t>
      </w:r>
      <w:r w:rsidRPr="00067B3C">
        <w:rPr>
          <w:rFonts w:ascii="Times New Roman" w:hAnsi="Times New Roman" w:cs="Times New Roman"/>
          <w:sz w:val="28"/>
          <w:szCs w:val="28"/>
        </w:rPr>
        <w:t>ы</w:t>
      </w:r>
      <w:r w:rsidRPr="00067B3C">
        <w:rPr>
          <w:rFonts w:ascii="Times New Roman" w:hAnsi="Times New Roman" w:cs="Times New Roman"/>
          <w:sz w:val="28"/>
          <w:szCs w:val="28"/>
        </w:rPr>
        <w:t>ков, развитие познавательных интересов, развитие творческого воображения, формирование двигательных умений и навыков, ра</w:t>
      </w:r>
      <w:r w:rsidRPr="00067B3C">
        <w:rPr>
          <w:rFonts w:ascii="Times New Roman" w:hAnsi="Times New Roman" w:cs="Times New Roman"/>
          <w:sz w:val="28"/>
          <w:szCs w:val="28"/>
        </w:rPr>
        <w:t>з</w:t>
      </w:r>
      <w:r w:rsidRPr="00067B3C">
        <w:rPr>
          <w:rFonts w:ascii="Times New Roman" w:hAnsi="Times New Roman" w:cs="Times New Roman"/>
          <w:sz w:val="28"/>
          <w:szCs w:val="28"/>
        </w:rPr>
        <w:t xml:space="preserve">витие эмоционального интеллекта, развитию творческих способностей. </w:t>
      </w:r>
    </w:p>
    <w:p w:rsidR="00C057A6" w:rsidRPr="00067B3C" w:rsidRDefault="00C057A6" w:rsidP="00C057A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По желанию, может включать блок пролонгированного чтения д</w:t>
      </w:r>
      <w:r w:rsidR="00AB2AE3" w:rsidRPr="00067B3C">
        <w:rPr>
          <w:rFonts w:ascii="Times New Roman" w:hAnsi="Times New Roman" w:cs="Times New Roman"/>
          <w:sz w:val="28"/>
          <w:szCs w:val="28"/>
        </w:rPr>
        <w:t>ля детей (</w:t>
      </w:r>
      <w:r w:rsidRPr="00067B3C">
        <w:rPr>
          <w:rFonts w:ascii="Times New Roman" w:hAnsi="Times New Roman" w:cs="Times New Roman"/>
          <w:sz w:val="28"/>
          <w:szCs w:val="28"/>
        </w:rPr>
        <w:t>детские большого формата в течение нескольких занятий).</w:t>
      </w:r>
    </w:p>
    <w:p w:rsidR="00C057A6" w:rsidRPr="00067B3C" w:rsidRDefault="00C057A6" w:rsidP="00C057A6">
      <w:pPr>
        <w:pStyle w:val="a3"/>
        <w:spacing w:after="0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 xml:space="preserve">3. Заключение.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Создание у каждого участника чувства принадлежности к группе и закрепл</w:t>
      </w:r>
      <w:r w:rsidRPr="00067B3C">
        <w:rPr>
          <w:rFonts w:ascii="Times New Roman" w:hAnsi="Times New Roman" w:cs="Times New Roman"/>
          <w:sz w:val="28"/>
          <w:szCs w:val="28"/>
        </w:rPr>
        <w:t>е</w:t>
      </w:r>
      <w:r w:rsidRPr="00067B3C">
        <w:rPr>
          <w:rFonts w:ascii="Times New Roman" w:hAnsi="Times New Roman" w:cs="Times New Roman"/>
          <w:sz w:val="28"/>
          <w:szCs w:val="28"/>
        </w:rPr>
        <w:t>ние положительных эмоций и навыков. Домашнее задание на следующее з</w:t>
      </w:r>
      <w:r w:rsidRPr="00067B3C">
        <w:rPr>
          <w:rFonts w:ascii="Times New Roman" w:hAnsi="Times New Roman" w:cs="Times New Roman"/>
          <w:sz w:val="28"/>
          <w:szCs w:val="28"/>
        </w:rPr>
        <w:t>а</w:t>
      </w:r>
      <w:r w:rsidRPr="00067B3C">
        <w:rPr>
          <w:rFonts w:ascii="Times New Roman" w:hAnsi="Times New Roman" w:cs="Times New Roman"/>
          <w:sz w:val="28"/>
          <w:szCs w:val="28"/>
        </w:rPr>
        <w:t>нятие.</w:t>
      </w:r>
    </w:p>
    <w:p w:rsidR="00C057A6" w:rsidRPr="00C057A6" w:rsidRDefault="00C057A6" w:rsidP="00C057A6">
      <w:pPr>
        <w:rPr>
          <w:rFonts w:ascii="Times New Roman" w:hAnsi="Times New Roman" w:cs="Times New Roman"/>
          <w:sz w:val="24"/>
          <w:szCs w:val="24"/>
        </w:rPr>
      </w:pPr>
    </w:p>
    <w:p w:rsidR="00C057A6" w:rsidRDefault="00C057A6">
      <w:r>
        <w:br w:type="page"/>
      </w:r>
    </w:p>
    <w:p w:rsidR="00C057A6" w:rsidRPr="008C11E8" w:rsidRDefault="008C11E8" w:rsidP="00C057A6">
      <w:pPr>
        <w:jc w:val="center"/>
        <w:rPr>
          <w:rStyle w:val="a4"/>
          <w:rFonts w:ascii="Times New Roman" w:hAnsi="Times New Roman" w:cs="Times New Roman"/>
          <w:bCs w:val="0"/>
          <w:color w:val="000000"/>
          <w:sz w:val="36"/>
          <w:szCs w:val="36"/>
          <w:u w:val="single"/>
          <w:shd w:val="clear" w:color="auto" w:fill="FFFFFF"/>
        </w:rPr>
      </w:pPr>
      <w:r w:rsidRPr="008C11E8">
        <w:rPr>
          <w:rStyle w:val="a4"/>
          <w:rFonts w:ascii="Times New Roman" w:hAnsi="Times New Roman" w:cs="Times New Roman"/>
          <w:color w:val="000000"/>
          <w:sz w:val="36"/>
          <w:szCs w:val="36"/>
          <w:u w:val="single"/>
          <w:shd w:val="clear" w:color="auto" w:fill="FFFFFF"/>
        </w:rPr>
        <w:lastRenderedPageBreak/>
        <w:t>2.</w:t>
      </w:r>
      <w:r>
        <w:rPr>
          <w:rStyle w:val="a4"/>
          <w:rFonts w:ascii="Times New Roman" w:hAnsi="Times New Roman" w:cs="Times New Roman"/>
          <w:color w:val="000000"/>
          <w:sz w:val="36"/>
          <w:szCs w:val="36"/>
          <w:u w:val="single"/>
          <w:shd w:val="clear" w:color="auto" w:fill="FFFFFF"/>
        </w:rPr>
        <w:t>Тренинг «Выбери меня»</w:t>
      </w:r>
    </w:p>
    <w:p w:rsidR="00C057A6" w:rsidRPr="00067B3C" w:rsidRDefault="00C057A6" w:rsidP="00C057A6">
      <w:pPr>
        <w:rPr>
          <w:rFonts w:ascii="Times New Roman" w:hAnsi="Times New Roman" w:cs="Times New Roman"/>
          <w:sz w:val="28"/>
          <w:szCs w:val="28"/>
        </w:rPr>
      </w:pPr>
      <w:r w:rsidRPr="00067B3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ыбор жизненного пути — наиболее важное решение, которое необходимо принять учащимся 9-10-ых классов. К сожалению, многие учащиеся не им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 четкого пре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ставления о своих способностях, склонностях, интересах и не всегда учитывают их при выборе профиля обучения и дальнейшей профе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067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сии.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Программа тренинга «Выбери меня»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Побуждает старшеклассников к активному познаванию себя, исследованию собственных ресурсов и возможностей, планов на будущую профессию. Да</w:t>
      </w:r>
      <w:r w:rsidRPr="00067B3C">
        <w:rPr>
          <w:rFonts w:ascii="Times New Roman" w:hAnsi="Times New Roman" w:cs="Times New Roman"/>
          <w:sz w:val="28"/>
          <w:szCs w:val="28"/>
        </w:rPr>
        <w:t>н</w:t>
      </w:r>
      <w:r w:rsidRPr="00067B3C">
        <w:rPr>
          <w:rFonts w:ascii="Times New Roman" w:hAnsi="Times New Roman" w:cs="Times New Roman"/>
          <w:sz w:val="28"/>
          <w:szCs w:val="28"/>
        </w:rPr>
        <w:t>ный тренинг позволит учащимся определиться в мире предпочтений и сор</w:t>
      </w:r>
      <w:r w:rsidRPr="00067B3C">
        <w:rPr>
          <w:rFonts w:ascii="Times New Roman" w:hAnsi="Times New Roman" w:cs="Times New Roman"/>
          <w:sz w:val="28"/>
          <w:szCs w:val="28"/>
        </w:rPr>
        <w:t>и</w:t>
      </w:r>
      <w:r w:rsidRPr="00067B3C">
        <w:rPr>
          <w:rFonts w:ascii="Times New Roman" w:hAnsi="Times New Roman" w:cs="Times New Roman"/>
          <w:sz w:val="28"/>
          <w:szCs w:val="28"/>
        </w:rPr>
        <w:t>ентироваться в мире пр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 xml:space="preserve">фессий и специальностей.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Результаты:</w:t>
      </w:r>
    </w:p>
    <w:p w:rsidR="00C057A6" w:rsidRPr="00067B3C" w:rsidRDefault="00C057A6" w:rsidP="00C057A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учащиеся определять свои склонности и интересы;</w:t>
      </w:r>
    </w:p>
    <w:p w:rsidR="00C057A6" w:rsidRPr="00067B3C" w:rsidRDefault="00C057A6" w:rsidP="00C057A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расширят свое представление о современном мире профессий;</w:t>
      </w:r>
    </w:p>
    <w:p w:rsidR="00C057A6" w:rsidRPr="00067B3C" w:rsidRDefault="00C057A6" w:rsidP="00C057A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найдут свою стратегию выбора профессии;</w:t>
      </w:r>
    </w:p>
    <w:p w:rsidR="00C057A6" w:rsidRPr="00067B3C" w:rsidRDefault="00C057A6" w:rsidP="00C057A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определят способы развития познавательных и личностных возможн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 xml:space="preserve">стей.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Время реализации</w:t>
      </w:r>
      <w:r w:rsidRPr="00067B3C">
        <w:rPr>
          <w:rFonts w:ascii="Times New Roman" w:hAnsi="Times New Roman" w:cs="Times New Roman"/>
          <w:sz w:val="28"/>
          <w:szCs w:val="28"/>
        </w:rPr>
        <w:t xml:space="preserve"> 10 часов.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 xml:space="preserve">Продолжительность занятия </w:t>
      </w:r>
      <w:r w:rsidRPr="00067B3C">
        <w:rPr>
          <w:rFonts w:ascii="Times New Roman" w:hAnsi="Times New Roman" w:cs="Times New Roman"/>
          <w:sz w:val="28"/>
          <w:szCs w:val="28"/>
        </w:rPr>
        <w:t>по 1,5 часа</w:t>
      </w:r>
    </w:p>
    <w:p w:rsidR="00C057A6" w:rsidRPr="00067B3C" w:rsidRDefault="00C057A6" w:rsidP="00C057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7A6" w:rsidRPr="00067B3C" w:rsidRDefault="00C057A6" w:rsidP="00C057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B3C">
        <w:rPr>
          <w:rFonts w:ascii="Times New Roman" w:hAnsi="Times New Roman" w:cs="Times New Roman"/>
          <w:b/>
          <w:sz w:val="28"/>
          <w:szCs w:val="28"/>
        </w:rPr>
        <w:t>Программа тренинга: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1. Классификация профессий. Профессии, которые мы выбираем. Продукты трудовой де</w:t>
      </w:r>
      <w:r w:rsidRPr="00067B3C">
        <w:rPr>
          <w:rFonts w:ascii="Times New Roman" w:hAnsi="Times New Roman" w:cs="Times New Roman"/>
          <w:sz w:val="28"/>
          <w:szCs w:val="28"/>
        </w:rPr>
        <w:t>я</w:t>
      </w:r>
      <w:r w:rsidRPr="00067B3C">
        <w:rPr>
          <w:rFonts w:ascii="Times New Roman" w:hAnsi="Times New Roman" w:cs="Times New Roman"/>
          <w:sz w:val="28"/>
          <w:szCs w:val="28"/>
        </w:rPr>
        <w:t xml:space="preserve">тельности.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 xml:space="preserve">2. Интересы и склонности в выборе профессии. Мотивы выбора профессии.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 xml:space="preserve">4. Профессиональный тип личности.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5. Личностные особенности. Профессиональное призвание. Знания, умения, навыки. Т</w:t>
      </w:r>
      <w:r w:rsidRPr="00067B3C">
        <w:rPr>
          <w:rFonts w:ascii="Times New Roman" w:hAnsi="Times New Roman" w:cs="Times New Roman"/>
          <w:sz w:val="28"/>
          <w:szCs w:val="28"/>
        </w:rPr>
        <w:t>и</w:t>
      </w:r>
      <w:r w:rsidRPr="00067B3C">
        <w:rPr>
          <w:rFonts w:ascii="Times New Roman" w:hAnsi="Times New Roman" w:cs="Times New Roman"/>
          <w:sz w:val="28"/>
          <w:szCs w:val="28"/>
        </w:rPr>
        <w:t xml:space="preserve">пологические особенности человека. 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6. Эмоции и чувства при выборе профессии. Эмоциональный интеллект</w:t>
      </w:r>
      <w:proofErr w:type="gramStart"/>
      <w:r w:rsidRPr="00067B3C">
        <w:rPr>
          <w:rFonts w:ascii="Times New Roman" w:hAnsi="Times New Roman" w:cs="Times New Roman"/>
          <w:sz w:val="28"/>
          <w:szCs w:val="28"/>
          <w:lang w:val="en-US"/>
        </w:rPr>
        <w:t>EQ</w:t>
      </w:r>
      <w:proofErr w:type="gramEnd"/>
      <w:r w:rsidRPr="00067B3C">
        <w:rPr>
          <w:rFonts w:ascii="Times New Roman" w:hAnsi="Times New Roman" w:cs="Times New Roman"/>
          <w:sz w:val="28"/>
          <w:szCs w:val="28"/>
        </w:rPr>
        <w:t>.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 xml:space="preserve">7. Тип мышления. </w:t>
      </w:r>
      <w:proofErr w:type="gramStart"/>
      <w:r w:rsidRPr="00067B3C">
        <w:rPr>
          <w:rFonts w:ascii="Times New Roman" w:hAnsi="Times New Roman" w:cs="Times New Roman"/>
          <w:sz w:val="28"/>
          <w:szCs w:val="28"/>
          <w:lang w:val="en-US"/>
        </w:rPr>
        <w:t>IQ</w:t>
      </w:r>
      <w:r w:rsidRPr="00067B3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11. Способность и талант. Способность и выбор профессии. Типы профессий и специал</w:t>
      </w:r>
      <w:r w:rsidRPr="00067B3C">
        <w:rPr>
          <w:rFonts w:ascii="Times New Roman" w:hAnsi="Times New Roman" w:cs="Times New Roman"/>
          <w:sz w:val="28"/>
          <w:szCs w:val="28"/>
        </w:rPr>
        <w:t>ь</w:t>
      </w:r>
      <w:r w:rsidRPr="00067B3C">
        <w:rPr>
          <w:rFonts w:ascii="Times New Roman" w:hAnsi="Times New Roman" w:cs="Times New Roman"/>
          <w:sz w:val="28"/>
          <w:szCs w:val="28"/>
        </w:rPr>
        <w:t>ные способности.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12. Темперамент и профессия. Роль темперамента в профессиональной де</w:t>
      </w:r>
      <w:r w:rsidRPr="00067B3C">
        <w:rPr>
          <w:rFonts w:ascii="Times New Roman" w:hAnsi="Times New Roman" w:cs="Times New Roman"/>
          <w:sz w:val="28"/>
          <w:szCs w:val="28"/>
        </w:rPr>
        <w:t>я</w:t>
      </w:r>
      <w:r w:rsidRPr="00067B3C">
        <w:rPr>
          <w:rFonts w:ascii="Times New Roman" w:hAnsi="Times New Roman" w:cs="Times New Roman"/>
          <w:sz w:val="28"/>
          <w:szCs w:val="28"/>
        </w:rPr>
        <w:t>тельности ч</w:t>
      </w:r>
      <w:r w:rsidRPr="00067B3C">
        <w:rPr>
          <w:rFonts w:ascii="Times New Roman" w:hAnsi="Times New Roman" w:cs="Times New Roman"/>
          <w:sz w:val="28"/>
          <w:szCs w:val="28"/>
        </w:rPr>
        <w:t>е</w:t>
      </w:r>
      <w:r w:rsidRPr="00067B3C">
        <w:rPr>
          <w:rFonts w:ascii="Times New Roman" w:hAnsi="Times New Roman" w:cs="Times New Roman"/>
          <w:sz w:val="28"/>
          <w:szCs w:val="28"/>
        </w:rPr>
        <w:t>ловека.</w:t>
      </w:r>
    </w:p>
    <w:p w:rsidR="00C057A6" w:rsidRPr="00067B3C" w:rsidRDefault="00C057A6" w:rsidP="00C05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B3C">
        <w:rPr>
          <w:rFonts w:ascii="Times New Roman" w:hAnsi="Times New Roman" w:cs="Times New Roman"/>
          <w:sz w:val="28"/>
          <w:szCs w:val="28"/>
        </w:rPr>
        <w:t>13. Здоровье и выбор профессии.  Дееспособность, трудоспособность, раб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>тоспосо</w:t>
      </w:r>
      <w:r w:rsidRPr="00067B3C">
        <w:rPr>
          <w:rFonts w:ascii="Times New Roman" w:hAnsi="Times New Roman" w:cs="Times New Roman"/>
          <w:sz w:val="28"/>
          <w:szCs w:val="28"/>
        </w:rPr>
        <w:t>б</w:t>
      </w:r>
      <w:r w:rsidRPr="00067B3C">
        <w:rPr>
          <w:rFonts w:ascii="Times New Roman" w:hAnsi="Times New Roman" w:cs="Times New Roman"/>
          <w:sz w:val="28"/>
          <w:szCs w:val="28"/>
        </w:rPr>
        <w:t>ность. Ограничения профессиональной пригодности при различных заболеваниях. 14. Диагн</w:t>
      </w:r>
      <w:r w:rsidRPr="00067B3C">
        <w:rPr>
          <w:rFonts w:ascii="Times New Roman" w:hAnsi="Times New Roman" w:cs="Times New Roman"/>
          <w:sz w:val="28"/>
          <w:szCs w:val="28"/>
        </w:rPr>
        <w:t>о</w:t>
      </w:r>
      <w:r w:rsidRPr="00067B3C">
        <w:rPr>
          <w:rFonts w:ascii="Times New Roman" w:hAnsi="Times New Roman" w:cs="Times New Roman"/>
          <w:sz w:val="28"/>
          <w:szCs w:val="28"/>
        </w:rPr>
        <w:t xml:space="preserve">стика. </w:t>
      </w:r>
    </w:p>
    <w:p w:rsidR="00C057A6" w:rsidRDefault="00C057A6">
      <w:r>
        <w:br w:type="page"/>
      </w:r>
    </w:p>
    <w:p w:rsidR="00067B3C" w:rsidRPr="008C11E8" w:rsidRDefault="00067B3C" w:rsidP="00067B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32"/>
          <w:szCs w:val="32"/>
          <w:u w:val="single"/>
          <w:lang w:eastAsia="ru-RU"/>
        </w:rPr>
        <w:lastRenderedPageBreak/>
        <w:t>3</w:t>
      </w:r>
      <w:r w:rsidRPr="008C11E8">
        <w:rPr>
          <w:rFonts w:ascii="Times New Roman" w:eastAsia="Times New Roman" w:hAnsi="Times New Roman" w:cs="Times New Roman"/>
          <w:b/>
          <w:bCs/>
          <w:color w:val="1A1A1A"/>
          <w:sz w:val="32"/>
          <w:szCs w:val="32"/>
          <w:u w:val="single"/>
          <w:lang w:eastAsia="ru-RU"/>
        </w:rPr>
        <w:t>.Программа детско-родительских занятий</w:t>
      </w:r>
    </w:p>
    <w:p w:rsidR="00067B3C" w:rsidRPr="00067B3C" w:rsidRDefault="00067B3C" w:rsidP="00067B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</w:p>
    <w:p w:rsidR="00067B3C" w:rsidRPr="00067B3C" w:rsidRDefault="00067B3C" w:rsidP="00067B3C">
      <w:pPr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67B3C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Форма проведения занятий</w:t>
      </w:r>
      <w:r w:rsidRPr="00067B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тренинг. Данная форма позволяет дать помимо теоретич</w:t>
      </w:r>
      <w:r w:rsidRPr="00067B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</w:t>
      </w:r>
      <w:r w:rsidRPr="00067B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ских знаний – </w:t>
      </w:r>
      <w:proofErr w:type="gramStart"/>
      <w:r w:rsidRPr="00067B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практические</w:t>
      </w:r>
      <w:proofErr w:type="gramEnd"/>
      <w:r w:rsidRPr="00067B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на формирование необходимых умений и навыков.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Занятия проводятся в группе. Группа формируется по запросу родителей.</w:t>
      </w:r>
    </w:p>
    <w:p w:rsidR="00067B3C" w:rsidRPr="00067B3C" w:rsidRDefault="00067B3C" w:rsidP="0006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</w:p>
    <w:p w:rsidR="00067B3C" w:rsidRPr="00067B3C" w:rsidRDefault="00067B3C" w:rsidP="00067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67B3C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Методические средства, используемые в программе: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подвижные упражнения; проблемные и игровые ситуации; лекции, беседы; методы ра</w:t>
      </w:r>
      <w:r w:rsidRPr="00067B3C">
        <w:rPr>
          <w:rFonts w:ascii="Times New Roman" w:hAnsi="Times New Roman" w:cs="Times New Roman"/>
          <w:sz w:val="24"/>
          <w:szCs w:val="24"/>
        </w:rPr>
        <w:t>с</w:t>
      </w:r>
      <w:r w:rsidRPr="00067B3C">
        <w:rPr>
          <w:rFonts w:ascii="Times New Roman" w:hAnsi="Times New Roman" w:cs="Times New Roman"/>
          <w:sz w:val="24"/>
          <w:szCs w:val="24"/>
        </w:rPr>
        <w:t>слабления.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67B3C">
        <w:rPr>
          <w:rFonts w:ascii="Times New Roman" w:hAnsi="Times New Roman" w:cs="Times New Roman"/>
          <w:b/>
          <w:sz w:val="24"/>
          <w:szCs w:val="24"/>
        </w:rPr>
        <w:t>Результаты. Участники смогут:</w:t>
      </w:r>
    </w:p>
    <w:p w:rsidR="00067B3C" w:rsidRPr="00067B3C" w:rsidRDefault="00067B3C" w:rsidP="00067B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эффективно разрешать конфликты;</w:t>
      </w:r>
    </w:p>
    <w:p w:rsidR="00067B3C" w:rsidRPr="00067B3C" w:rsidRDefault="00067B3C" w:rsidP="00067B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определят  понятие «безусловного принятия», «безусловной любви» к ребенку;</w:t>
      </w:r>
    </w:p>
    <w:p w:rsidR="00067B3C" w:rsidRPr="00067B3C" w:rsidRDefault="00067B3C" w:rsidP="00067B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определять зоны ближайшего развития у ребенка;</w:t>
      </w:r>
    </w:p>
    <w:p w:rsidR="00067B3C" w:rsidRPr="00067B3C" w:rsidRDefault="00067B3C" w:rsidP="00067B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использовать технику активного слушания;</w:t>
      </w:r>
    </w:p>
    <w:p w:rsidR="00067B3C" w:rsidRPr="00067B3C" w:rsidRDefault="00067B3C" w:rsidP="00067B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работать с эмоциями своими и ребенка;</w:t>
      </w:r>
    </w:p>
    <w:p w:rsidR="00067B3C" w:rsidRPr="00067B3C" w:rsidRDefault="00067B3C" w:rsidP="00067B3C">
      <w:pPr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067B3C" w:rsidRPr="00067B3C" w:rsidRDefault="00067B3C" w:rsidP="00067B3C">
      <w:pPr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067B3C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Программа тренинга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1</w:t>
      </w:r>
      <w:r w:rsidRPr="00067B3C">
        <w:rPr>
          <w:rFonts w:ascii="Times New Roman" w:hAnsi="Times New Roman" w:cs="Times New Roman"/>
          <w:b/>
          <w:sz w:val="24"/>
          <w:szCs w:val="24"/>
        </w:rPr>
        <w:t>.«Ты да я да мы с тобой…»</w:t>
      </w:r>
      <w:r w:rsidRPr="00067B3C">
        <w:rPr>
          <w:rFonts w:ascii="Times New Roman" w:hAnsi="Times New Roman" w:cs="Times New Roman"/>
          <w:sz w:val="24"/>
          <w:szCs w:val="24"/>
        </w:rPr>
        <w:t xml:space="preserve"> Мир детства – мир взрослого. Две Личности. </w:t>
      </w:r>
      <w:proofErr w:type="spellStart"/>
      <w:r w:rsidRPr="00067B3C">
        <w:rPr>
          <w:rFonts w:ascii="Times New Roman" w:hAnsi="Times New Roman" w:cs="Times New Roman"/>
          <w:sz w:val="24"/>
          <w:szCs w:val="24"/>
        </w:rPr>
        <w:t>Манипуляти</w:t>
      </w:r>
      <w:r w:rsidRPr="00067B3C">
        <w:rPr>
          <w:rFonts w:ascii="Times New Roman" w:hAnsi="Times New Roman" w:cs="Times New Roman"/>
          <w:sz w:val="24"/>
          <w:szCs w:val="24"/>
        </w:rPr>
        <w:t>в</w:t>
      </w:r>
      <w:r w:rsidRPr="00067B3C">
        <w:rPr>
          <w:rFonts w:ascii="Times New Roman" w:hAnsi="Times New Roman" w:cs="Times New Roman"/>
          <w:sz w:val="24"/>
          <w:szCs w:val="24"/>
        </w:rPr>
        <w:t>ное</w:t>
      </w:r>
      <w:proofErr w:type="spellEnd"/>
      <w:r w:rsidRPr="00067B3C">
        <w:rPr>
          <w:rFonts w:ascii="Times New Roman" w:hAnsi="Times New Roman" w:cs="Times New Roman"/>
          <w:sz w:val="24"/>
          <w:szCs w:val="24"/>
        </w:rPr>
        <w:t xml:space="preserve"> повед</w:t>
      </w:r>
      <w:r w:rsidRPr="00067B3C">
        <w:rPr>
          <w:rFonts w:ascii="Times New Roman" w:hAnsi="Times New Roman" w:cs="Times New Roman"/>
          <w:sz w:val="24"/>
          <w:szCs w:val="24"/>
        </w:rPr>
        <w:t>е</w:t>
      </w:r>
      <w:r w:rsidRPr="00067B3C">
        <w:rPr>
          <w:rFonts w:ascii="Times New Roman" w:hAnsi="Times New Roman" w:cs="Times New Roman"/>
          <w:sz w:val="24"/>
          <w:szCs w:val="24"/>
        </w:rPr>
        <w:t>ние ребенка, как с этим жить, что делать. Отдаем ответственность ребенку за учебу, за домашние д</w:t>
      </w:r>
      <w:r w:rsidRPr="00067B3C">
        <w:rPr>
          <w:rFonts w:ascii="Times New Roman" w:hAnsi="Times New Roman" w:cs="Times New Roman"/>
          <w:sz w:val="24"/>
          <w:szCs w:val="24"/>
        </w:rPr>
        <w:t>е</w:t>
      </w:r>
      <w:r w:rsidRPr="00067B3C">
        <w:rPr>
          <w:rFonts w:ascii="Times New Roman" w:hAnsi="Times New Roman" w:cs="Times New Roman"/>
          <w:sz w:val="24"/>
          <w:szCs w:val="24"/>
        </w:rPr>
        <w:t xml:space="preserve">ла, за свою жизнь и т.д.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2. </w:t>
      </w:r>
      <w:r w:rsidRPr="00067B3C">
        <w:rPr>
          <w:rFonts w:ascii="Times New Roman" w:hAnsi="Times New Roman" w:cs="Times New Roman"/>
          <w:b/>
          <w:sz w:val="24"/>
          <w:szCs w:val="24"/>
        </w:rPr>
        <w:t>«Ну что сказать, ну что сказать …»</w:t>
      </w:r>
      <w:r w:rsidRPr="00067B3C">
        <w:rPr>
          <w:rFonts w:ascii="Times New Roman" w:hAnsi="Times New Roman" w:cs="Times New Roman"/>
          <w:sz w:val="24"/>
          <w:szCs w:val="24"/>
        </w:rPr>
        <w:t>. Коммуникация с ребенком. Что слышат ваши д</w:t>
      </w:r>
      <w:r w:rsidRPr="00067B3C">
        <w:rPr>
          <w:rFonts w:ascii="Times New Roman" w:hAnsi="Times New Roman" w:cs="Times New Roman"/>
          <w:sz w:val="24"/>
          <w:szCs w:val="24"/>
        </w:rPr>
        <w:t>е</w:t>
      </w:r>
      <w:r w:rsidRPr="00067B3C">
        <w:rPr>
          <w:rFonts w:ascii="Times New Roman" w:hAnsi="Times New Roman" w:cs="Times New Roman"/>
          <w:sz w:val="24"/>
          <w:szCs w:val="24"/>
        </w:rPr>
        <w:t>ти. Как научиться слышать своего ребенка. Как правильно задавать вопросы своему р</w:t>
      </w:r>
      <w:r w:rsidRPr="00067B3C">
        <w:rPr>
          <w:rFonts w:ascii="Times New Roman" w:hAnsi="Times New Roman" w:cs="Times New Roman"/>
          <w:sz w:val="24"/>
          <w:szCs w:val="24"/>
        </w:rPr>
        <w:t>е</w:t>
      </w:r>
      <w:r w:rsidRPr="00067B3C">
        <w:rPr>
          <w:rFonts w:ascii="Times New Roman" w:hAnsi="Times New Roman" w:cs="Times New Roman"/>
          <w:sz w:val="24"/>
          <w:szCs w:val="24"/>
        </w:rPr>
        <w:t xml:space="preserve">бенку.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>3</w:t>
      </w:r>
      <w:r w:rsidRPr="00067B3C">
        <w:rPr>
          <w:rFonts w:ascii="Times New Roman" w:hAnsi="Times New Roman" w:cs="Times New Roman"/>
          <w:b/>
          <w:sz w:val="24"/>
          <w:szCs w:val="24"/>
        </w:rPr>
        <w:t xml:space="preserve">.«А я не хочу, не хочу по – </w:t>
      </w:r>
      <w:proofErr w:type="gramStart"/>
      <w:r w:rsidRPr="00067B3C">
        <w:rPr>
          <w:rFonts w:ascii="Times New Roman" w:hAnsi="Times New Roman" w:cs="Times New Roman"/>
          <w:b/>
          <w:sz w:val="24"/>
          <w:szCs w:val="24"/>
        </w:rPr>
        <w:t>другому</w:t>
      </w:r>
      <w:proofErr w:type="gramEnd"/>
      <w:r w:rsidRPr="00067B3C">
        <w:rPr>
          <w:rFonts w:ascii="Times New Roman" w:hAnsi="Times New Roman" w:cs="Times New Roman"/>
          <w:b/>
          <w:sz w:val="24"/>
          <w:szCs w:val="24"/>
        </w:rPr>
        <w:t>…»</w:t>
      </w:r>
      <w:r w:rsidRPr="00067B3C">
        <w:rPr>
          <w:rFonts w:ascii="Times New Roman" w:hAnsi="Times New Roman" w:cs="Times New Roman"/>
          <w:sz w:val="24"/>
          <w:szCs w:val="24"/>
        </w:rPr>
        <w:t>. Мотивация на обучение. Мотивация на выпо</w:t>
      </w:r>
      <w:r w:rsidRPr="00067B3C">
        <w:rPr>
          <w:rFonts w:ascii="Times New Roman" w:hAnsi="Times New Roman" w:cs="Times New Roman"/>
          <w:sz w:val="24"/>
          <w:szCs w:val="24"/>
        </w:rPr>
        <w:t>л</w:t>
      </w:r>
      <w:r w:rsidRPr="00067B3C">
        <w:rPr>
          <w:rFonts w:ascii="Times New Roman" w:hAnsi="Times New Roman" w:cs="Times New Roman"/>
          <w:sz w:val="24"/>
          <w:szCs w:val="24"/>
        </w:rPr>
        <w:t>нение д</w:t>
      </w:r>
      <w:r w:rsidRPr="00067B3C">
        <w:rPr>
          <w:rFonts w:ascii="Times New Roman" w:hAnsi="Times New Roman" w:cs="Times New Roman"/>
          <w:sz w:val="24"/>
          <w:szCs w:val="24"/>
        </w:rPr>
        <w:t>о</w:t>
      </w:r>
      <w:r w:rsidRPr="00067B3C">
        <w:rPr>
          <w:rFonts w:ascii="Times New Roman" w:hAnsi="Times New Roman" w:cs="Times New Roman"/>
          <w:sz w:val="24"/>
          <w:szCs w:val="24"/>
        </w:rPr>
        <w:t>машнего задания. Мотивация на выполнение, каких либо поручений, мотивация на дополнител</w:t>
      </w:r>
      <w:r w:rsidRPr="00067B3C">
        <w:rPr>
          <w:rFonts w:ascii="Times New Roman" w:hAnsi="Times New Roman" w:cs="Times New Roman"/>
          <w:sz w:val="24"/>
          <w:szCs w:val="24"/>
        </w:rPr>
        <w:t>ь</w:t>
      </w:r>
      <w:r w:rsidRPr="00067B3C">
        <w:rPr>
          <w:rFonts w:ascii="Times New Roman" w:hAnsi="Times New Roman" w:cs="Times New Roman"/>
          <w:sz w:val="24"/>
          <w:szCs w:val="24"/>
        </w:rPr>
        <w:t xml:space="preserve">ные занятия и кружки.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4. </w:t>
      </w:r>
      <w:r w:rsidRPr="00067B3C">
        <w:rPr>
          <w:rFonts w:ascii="Times New Roman" w:hAnsi="Times New Roman" w:cs="Times New Roman"/>
          <w:b/>
          <w:sz w:val="24"/>
          <w:szCs w:val="24"/>
        </w:rPr>
        <w:t xml:space="preserve">«Фантазер – ты меня называла…». </w:t>
      </w:r>
      <w:r w:rsidRPr="00067B3C">
        <w:rPr>
          <w:rFonts w:ascii="Times New Roman" w:hAnsi="Times New Roman" w:cs="Times New Roman"/>
          <w:sz w:val="24"/>
          <w:szCs w:val="24"/>
        </w:rPr>
        <w:t xml:space="preserve">Детская ложь. Детские фантазии. В чем разница. Как вести себя, когда ребенок начал вам «врать».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5. </w:t>
      </w:r>
      <w:r w:rsidRPr="00067B3C">
        <w:rPr>
          <w:rFonts w:ascii="Times New Roman" w:hAnsi="Times New Roman" w:cs="Times New Roman"/>
          <w:b/>
          <w:sz w:val="24"/>
          <w:szCs w:val="24"/>
        </w:rPr>
        <w:t xml:space="preserve">«Ты и я – одна компания». </w:t>
      </w:r>
      <w:r w:rsidRPr="00067B3C">
        <w:rPr>
          <w:rFonts w:ascii="Times New Roman" w:hAnsi="Times New Roman" w:cs="Times New Roman"/>
          <w:sz w:val="24"/>
          <w:szCs w:val="24"/>
        </w:rPr>
        <w:t>Конфликты. Стратегии поведения в конфликте. Предупр</w:t>
      </w:r>
      <w:r w:rsidRPr="00067B3C">
        <w:rPr>
          <w:rFonts w:ascii="Times New Roman" w:hAnsi="Times New Roman" w:cs="Times New Roman"/>
          <w:sz w:val="24"/>
          <w:szCs w:val="24"/>
        </w:rPr>
        <w:t>е</w:t>
      </w:r>
      <w:r w:rsidRPr="00067B3C">
        <w:rPr>
          <w:rFonts w:ascii="Times New Roman" w:hAnsi="Times New Roman" w:cs="Times New Roman"/>
          <w:sz w:val="24"/>
          <w:szCs w:val="24"/>
        </w:rPr>
        <w:t xml:space="preserve">ждение конфликтов.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6. </w:t>
      </w:r>
      <w:r w:rsidRPr="00067B3C">
        <w:rPr>
          <w:rFonts w:ascii="Times New Roman" w:hAnsi="Times New Roman" w:cs="Times New Roman"/>
          <w:b/>
          <w:sz w:val="24"/>
          <w:szCs w:val="24"/>
        </w:rPr>
        <w:t>«Я тебя слепила из того что было…».</w:t>
      </w:r>
      <w:r w:rsidRPr="00067B3C">
        <w:rPr>
          <w:rFonts w:ascii="Times New Roman" w:hAnsi="Times New Roman" w:cs="Times New Roman"/>
          <w:sz w:val="24"/>
          <w:szCs w:val="24"/>
        </w:rPr>
        <w:t xml:space="preserve"> Родительские ожидания. Что я хочу от своего ребенка? Воплощение своих мечтаний, желаний в жизни ребе</w:t>
      </w:r>
      <w:r w:rsidRPr="00067B3C">
        <w:rPr>
          <w:rFonts w:ascii="Times New Roman" w:hAnsi="Times New Roman" w:cs="Times New Roman"/>
          <w:sz w:val="24"/>
          <w:szCs w:val="24"/>
        </w:rPr>
        <w:t>н</w:t>
      </w:r>
      <w:r w:rsidRPr="00067B3C">
        <w:rPr>
          <w:rFonts w:ascii="Times New Roman" w:hAnsi="Times New Roman" w:cs="Times New Roman"/>
          <w:sz w:val="24"/>
          <w:szCs w:val="24"/>
        </w:rPr>
        <w:t>ка.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7. </w:t>
      </w:r>
      <w:r w:rsidRPr="00067B3C">
        <w:rPr>
          <w:rFonts w:ascii="Times New Roman" w:hAnsi="Times New Roman" w:cs="Times New Roman"/>
          <w:b/>
          <w:sz w:val="24"/>
          <w:szCs w:val="24"/>
        </w:rPr>
        <w:t>Страхи.</w:t>
      </w:r>
      <w:r w:rsidRPr="00067B3C">
        <w:rPr>
          <w:rFonts w:ascii="Times New Roman" w:hAnsi="Times New Roman" w:cs="Times New Roman"/>
          <w:sz w:val="24"/>
          <w:szCs w:val="24"/>
        </w:rPr>
        <w:t xml:space="preserve"> Детские страхи. Как на них реагировать. Родительские страхи. Как с ним раб</w:t>
      </w:r>
      <w:r w:rsidRPr="00067B3C">
        <w:rPr>
          <w:rFonts w:ascii="Times New Roman" w:hAnsi="Times New Roman" w:cs="Times New Roman"/>
          <w:sz w:val="24"/>
          <w:szCs w:val="24"/>
        </w:rPr>
        <w:t>о</w:t>
      </w:r>
      <w:r w:rsidRPr="00067B3C">
        <w:rPr>
          <w:rFonts w:ascii="Times New Roman" w:hAnsi="Times New Roman" w:cs="Times New Roman"/>
          <w:sz w:val="24"/>
          <w:szCs w:val="24"/>
        </w:rPr>
        <w:t xml:space="preserve">тать?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8. </w:t>
      </w:r>
      <w:r w:rsidRPr="00067B3C">
        <w:rPr>
          <w:rFonts w:ascii="Times New Roman" w:hAnsi="Times New Roman" w:cs="Times New Roman"/>
          <w:b/>
          <w:sz w:val="24"/>
          <w:szCs w:val="24"/>
        </w:rPr>
        <w:t>«Смотрим в книгу – видим…».</w:t>
      </w:r>
      <w:r w:rsidRPr="00067B3C">
        <w:rPr>
          <w:rFonts w:ascii="Times New Roman" w:hAnsi="Times New Roman" w:cs="Times New Roman"/>
          <w:sz w:val="24"/>
          <w:szCs w:val="24"/>
        </w:rPr>
        <w:t xml:space="preserve"> Как привить любовь к чтению.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9. </w:t>
      </w:r>
      <w:r w:rsidRPr="00067B3C">
        <w:rPr>
          <w:rFonts w:ascii="Times New Roman" w:hAnsi="Times New Roman" w:cs="Times New Roman"/>
          <w:b/>
          <w:sz w:val="24"/>
          <w:szCs w:val="24"/>
        </w:rPr>
        <w:t>«Выбери меня, выбери меня…».</w:t>
      </w:r>
      <w:r w:rsidRPr="00067B3C">
        <w:rPr>
          <w:rFonts w:ascii="Times New Roman" w:hAnsi="Times New Roman" w:cs="Times New Roman"/>
          <w:sz w:val="24"/>
          <w:szCs w:val="24"/>
        </w:rPr>
        <w:t xml:space="preserve"> Выбор кружка для ребенка. Выбор творчества для ребенка.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10. </w:t>
      </w:r>
      <w:r w:rsidRPr="00067B3C">
        <w:rPr>
          <w:rFonts w:ascii="Times New Roman" w:hAnsi="Times New Roman" w:cs="Times New Roman"/>
          <w:b/>
          <w:sz w:val="24"/>
          <w:szCs w:val="24"/>
        </w:rPr>
        <w:t>«Люблю тебя до головокружения…»</w:t>
      </w:r>
      <w:r w:rsidRPr="00067B3C">
        <w:rPr>
          <w:rFonts w:ascii="Times New Roman" w:hAnsi="Times New Roman" w:cs="Times New Roman"/>
          <w:sz w:val="24"/>
          <w:szCs w:val="24"/>
        </w:rPr>
        <w:t>. Виды родительской любви. Безусловная л</w:t>
      </w:r>
      <w:r w:rsidRPr="00067B3C">
        <w:rPr>
          <w:rFonts w:ascii="Times New Roman" w:hAnsi="Times New Roman" w:cs="Times New Roman"/>
          <w:sz w:val="24"/>
          <w:szCs w:val="24"/>
        </w:rPr>
        <w:t>ю</w:t>
      </w:r>
      <w:r w:rsidRPr="00067B3C">
        <w:rPr>
          <w:rFonts w:ascii="Times New Roman" w:hAnsi="Times New Roman" w:cs="Times New Roman"/>
          <w:sz w:val="24"/>
          <w:szCs w:val="24"/>
        </w:rPr>
        <w:t>бовь. М</w:t>
      </w:r>
      <w:r w:rsidRPr="00067B3C">
        <w:rPr>
          <w:rFonts w:ascii="Times New Roman" w:hAnsi="Times New Roman" w:cs="Times New Roman"/>
          <w:sz w:val="24"/>
          <w:szCs w:val="24"/>
        </w:rPr>
        <w:t>а</w:t>
      </w:r>
      <w:r w:rsidRPr="00067B3C">
        <w:rPr>
          <w:rFonts w:ascii="Times New Roman" w:hAnsi="Times New Roman" w:cs="Times New Roman"/>
          <w:sz w:val="24"/>
          <w:szCs w:val="24"/>
        </w:rPr>
        <w:t>мина и папина любовь – в чем разница.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11. </w:t>
      </w:r>
      <w:r w:rsidRPr="00067B3C">
        <w:rPr>
          <w:rFonts w:ascii="Times New Roman" w:hAnsi="Times New Roman" w:cs="Times New Roman"/>
          <w:b/>
          <w:sz w:val="24"/>
          <w:szCs w:val="24"/>
        </w:rPr>
        <w:t>Родительские запреты</w:t>
      </w:r>
      <w:r w:rsidRPr="00067B3C">
        <w:rPr>
          <w:rFonts w:ascii="Times New Roman" w:hAnsi="Times New Roman" w:cs="Times New Roman"/>
          <w:sz w:val="24"/>
          <w:szCs w:val="24"/>
        </w:rPr>
        <w:t>. Устанавливаем правила. Как добиться того, чтобы правила выполн</w:t>
      </w:r>
      <w:r w:rsidRPr="00067B3C">
        <w:rPr>
          <w:rFonts w:ascii="Times New Roman" w:hAnsi="Times New Roman" w:cs="Times New Roman"/>
          <w:sz w:val="24"/>
          <w:szCs w:val="24"/>
        </w:rPr>
        <w:t>я</w:t>
      </w:r>
      <w:r w:rsidRPr="00067B3C">
        <w:rPr>
          <w:rFonts w:ascii="Times New Roman" w:hAnsi="Times New Roman" w:cs="Times New Roman"/>
          <w:sz w:val="24"/>
          <w:szCs w:val="24"/>
        </w:rPr>
        <w:t xml:space="preserve">лись. 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12. </w:t>
      </w:r>
      <w:r w:rsidRPr="00067B3C">
        <w:rPr>
          <w:rFonts w:ascii="Times New Roman" w:hAnsi="Times New Roman" w:cs="Times New Roman"/>
          <w:b/>
          <w:sz w:val="24"/>
          <w:szCs w:val="24"/>
        </w:rPr>
        <w:t>Умение открыто выражать эмоции</w:t>
      </w:r>
      <w:r w:rsidRPr="00067B3C">
        <w:rPr>
          <w:rFonts w:ascii="Times New Roman" w:hAnsi="Times New Roman" w:cs="Times New Roman"/>
          <w:sz w:val="24"/>
          <w:szCs w:val="24"/>
        </w:rPr>
        <w:t xml:space="preserve">. Умение сопереживать. Понимание чувств </w:t>
      </w:r>
      <w:r w:rsidRPr="00067B3C">
        <w:rPr>
          <w:rFonts w:ascii="Times New Roman" w:hAnsi="Times New Roman" w:cs="Times New Roman"/>
          <w:sz w:val="24"/>
          <w:szCs w:val="24"/>
          <w:lang w:val="en-US"/>
        </w:rPr>
        <w:t>EQ</w:t>
      </w:r>
    </w:p>
    <w:p w:rsidR="00067B3C" w:rsidRPr="00067B3C" w:rsidRDefault="00067B3C" w:rsidP="00067B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B3C">
        <w:rPr>
          <w:rFonts w:ascii="Times New Roman" w:hAnsi="Times New Roman" w:cs="Times New Roman"/>
          <w:sz w:val="24"/>
          <w:szCs w:val="24"/>
        </w:rPr>
        <w:t xml:space="preserve">13. </w:t>
      </w:r>
      <w:r w:rsidRPr="00067B3C">
        <w:rPr>
          <w:rFonts w:ascii="Times New Roman" w:hAnsi="Times New Roman" w:cs="Times New Roman"/>
          <w:b/>
          <w:sz w:val="24"/>
          <w:szCs w:val="24"/>
        </w:rPr>
        <w:t>« Я тебе конечно верю».</w:t>
      </w:r>
      <w:r w:rsidRPr="00067B3C">
        <w:rPr>
          <w:rFonts w:ascii="Times New Roman" w:hAnsi="Times New Roman" w:cs="Times New Roman"/>
          <w:sz w:val="24"/>
          <w:szCs w:val="24"/>
        </w:rPr>
        <w:t xml:space="preserve"> Путь доверия. Чувство близости между ребенком и родит</w:t>
      </w:r>
      <w:r w:rsidRPr="00067B3C">
        <w:rPr>
          <w:rFonts w:ascii="Times New Roman" w:hAnsi="Times New Roman" w:cs="Times New Roman"/>
          <w:sz w:val="24"/>
          <w:szCs w:val="24"/>
        </w:rPr>
        <w:t>е</w:t>
      </w:r>
      <w:r w:rsidRPr="00067B3C">
        <w:rPr>
          <w:rFonts w:ascii="Times New Roman" w:hAnsi="Times New Roman" w:cs="Times New Roman"/>
          <w:sz w:val="24"/>
          <w:szCs w:val="24"/>
        </w:rPr>
        <w:t xml:space="preserve">лем. </w:t>
      </w:r>
    </w:p>
    <w:p w:rsidR="00067B3C" w:rsidRDefault="00067B3C" w:rsidP="00067B3C"/>
    <w:p w:rsidR="00067B3C" w:rsidRDefault="00067B3C" w:rsidP="00C057A6">
      <w:pPr>
        <w:spacing w:after="135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lastRenderedPageBreak/>
        <w:t>4</w:t>
      </w:r>
      <w:r w:rsidR="008C11E8" w:rsidRPr="008C11E8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.</w:t>
      </w:r>
      <w:r w:rsidR="00C057A6" w:rsidRPr="008C11E8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 xml:space="preserve">Программа </w:t>
      </w:r>
      <w:r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 xml:space="preserve">для родителей </w:t>
      </w:r>
    </w:p>
    <w:p w:rsidR="00C057A6" w:rsidRPr="008C11E8" w:rsidRDefault="00C057A6" w:rsidP="00C057A6">
      <w:pPr>
        <w:spacing w:after="135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  <w:r w:rsidRPr="008C11E8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«Эффективное взаимодействие с подростком»</w:t>
      </w:r>
    </w:p>
    <w:p w:rsidR="008C11E8" w:rsidRPr="008C11E8" w:rsidRDefault="008C11E8" w:rsidP="00C057A6">
      <w:pPr>
        <w:spacing w:after="135" w:line="24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C057A6" w:rsidRPr="009618A9" w:rsidRDefault="00C057A6" w:rsidP="00C057A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618A9">
        <w:rPr>
          <w:rFonts w:ascii="Times New Roman" w:hAnsi="Times New Roman" w:cs="Times New Roman"/>
          <w:color w:val="292929"/>
          <w:shd w:val="clear" w:color="auto" w:fill="FFFFFF"/>
        </w:rPr>
        <w:t>Подростковый период развития ребенка – последняя возможность повлиять на формирование его личности, характера.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618A9">
        <w:rPr>
          <w:rFonts w:ascii="Times New Roman" w:eastAsia="Times New Roman" w:hAnsi="Times New Roman" w:cs="Times New Roman"/>
          <w:color w:val="000000"/>
          <w:lang w:eastAsia="ru-RU"/>
        </w:rPr>
        <w:t>Внимание родителей часто сосредотачивается только на учёбе, достижениях и проблемах подростка, но не на самом взрослеющем человеке.</w:t>
      </w:r>
    </w:p>
    <w:p w:rsidR="00C057A6" w:rsidRDefault="00C057A6" w:rsidP="00C057A6">
      <w:pPr>
        <w:spacing w:after="0" w:line="288" w:lineRule="atLeast"/>
        <w:ind w:right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618A9">
        <w:rPr>
          <w:rFonts w:ascii="Times New Roman" w:eastAsia="Times New Roman" w:hAnsi="Times New Roman" w:cs="Times New Roman"/>
          <w:color w:val="000000"/>
          <w:lang w:eastAsia="ru-RU"/>
        </w:rPr>
        <w:t>В основе предлагаемой ниже программы связаны два центральных принципа воспитания: о</w:t>
      </w:r>
      <w:r w:rsidRPr="009618A9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 w:rsidRPr="009618A9">
        <w:rPr>
          <w:rFonts w:ascii="Times New Roman" w:eastAsia="Times New Roman" w:hAnsi="Times New Roman" w:cs="Times New Roman"/>
          <w:color w:val="000000"/>
          <w:lang w:eastAsia="ru-RU"/>
        </w:rPr>
        <w:t xml:space="preserve">каз родителей от борьбы за власть и учет потребностей подростка. </w:t>
      </w:r>
    </w:p>
    <w:p w:rsidR="00067B3C" w:rsidRPr="009618A9" w:rsidRDefault="00067B3C" w:rsidP="00C057A6">
      <w:pPr>
        <w:spacing w:after="0" w:line="288" w:lineRule="atLeast"/>
        <w:ind w:right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057A6" w:rsidRPr="009618A9" w:rsidRDefault="00C057A6" w:rsidP="00C057A6">
      <w:pPr>
        <w:spacing w:after="135" w:line="240" w:lineRule="auto"/>
        <w:rPr>
          <w:rFonts w:ascii="Times New Roman" w:eastAsia="Times New Roman" w:hAnsi="Times New Roman" w:cs="Times New Roman"/>
          <w:lang w:eastAsia="ru-RU"/>
        </w:rPr>
      </w:pPr>
      <w:r w:rsidRPr="009618A9">
        <w:rPr>
          <w:rFonts w:ascii="Times New Roman" w:eastAsia="Times New Roman" w:hAnsi="Times New Roman" w:cs="Times New Roman"/>
          <w:b/>
          <w:bCs/>
          <w:lang w:eastAsia="ru-RU"/>
        </w:rPr>
        <w:t>Контингент потенциальных участников программы</w:t>
      </w:r>
      <w:r w:rsidRPr="009618A9">
        <w:rPr>
          <w:rFonts w:ascii="Times New Roman" w:eastAsia="Times New Roman" w:hAnsi="Times New Roman" w:cs="Times New Roman"/>
          <w:lang w:eastAsia="ru-RU"/>
        </w:rPr>
        <w:t xml:space="preserve">: родители учащихся – </w:t>
      </w:r>
      <w:r w:rsidRPr="009618A9">
        <w:rPr>
          <w:rFonts w:ascii="Times New Roman" w:eastAsia="Times New Roman" w:hAnsi="Times New Roman" w:cs="Times New Roman"/>
          <w:color w:val="000000"/>
          <w:lang w:eastAsia="ru-RU"/>
        </w:rPr>
        <w:t xml:space="preserve"> подростков 10-14 лет.</w:t>
      </w:r>
    </w:p>
    <w:p w:rsidR="00C057A6" w:rsidRPr="009618A9" w:rsidRDefault="00C057A6" w:rsidP="00C057A6">
      <w:pPr>
        <w:spacing w:after="0"/>
        <w:rPr>
          <w:rFonts w:ascii="Times New Roman" w:hAnsi="Times New Roman" w:cs="Times New Roman"/>
        </w:rPr>
      </w:pPr>
      <w:r w:rsidRPr="009618A9">
        <w:rPr>
          <w:rFonts w:ascii="Times New Roman" w:hAnsi="Times New Roman" w:cs="Times New Roman"/>
          <w:b/>
          <w:bCs/>
        </w:rPr>
        <w:t xml:space="preserve">Результаты программы,  </w:t>
      </w:r>
      <w:r w:rsidRPr="009618A9">
        <w:rPr>
          <w:rFonts w:ascii="Times New Roman" w:hAnsi="Times New Roman" w:cs="Times New Roman"/>
          <w:b/>
          <w:color w:val="333333"/>
        </w:rPr>
        <w:t>участники смогут:</w:t>
      </w:r>
    </w:p>
    <w:p w:rsidR="00C057A6" w:rsidRPr="009618A9" w:rsidRDefault="00C057A6" w:rsidP="00C057A6">
      <w:pPr>
        <w:pStyle w:val="a5"/>
        <w:numPr>
          <w:ilvl w:val="0"/>
          <w:numId w:val="2"/>
        </w:numPr>
        <w:spacing w:before="0" w:beforeAutospacing="0" w:after="0" w:afterAutospacing="0" w:line="288" w:lineRule="atLeast"/>
        <w:ind w:left="714" w:right="374" w:hanging="357"/>
        <w:rPr>
          <w:sz w:val="22"/>
          <w:szCs w:val="22"/>
        </w:rPr>
      </w:pPr>
      <w:r w:rsidRPr="009618A9">
        <w:rPr>
          <w:sz w:val="22"/>
          <w:szCs w:val="22"/>
        </w:rPr>
        <w:t>учитывать потребности ребенка и свои;</w:t>
      </w:r>
    </w:p>
    <w:p w:rsidR="00C057A6" w:rsidRPr="009618A9" w:rsidRDefault="00C057A6" w:rsidP="00C057A6">
      <w:pPr>
        <w:pStyle w:val="a3"/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ru-RU"/>
        </w:rPr>
      </w:pPr>
      <w:r w:rsidRPr="009618A9">
        <w:rPr>
          <w:rFonts w:ascii="Times New Roman" w:eastAsia="Times New Roman" w:hAnsi="Times New Roman" w:cs="Times New Roman"/>
          <w:lang w:eastAsia="ru-RU"/>
        </w:rPr>
        <w:t>разрешать конфликтные ситуации по - принципу «выиграл-выиграл»;</w:t>
      </w:r>
    </w:p>
    <w:p w:rsidR="00C057A6" w:rsidRPr="009618A9" w:rsidRDefault="00C057A6" w:rsidP="00C057A6">
      <w:pPr>
        <w:pStyle w:val="a3"/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ru-RU"/>
        </w:rPr>
      </w:pPr>
      <w:r w:rsidRPr="009618A9">
        <w:rPr>
          <w:rFonts w:ascii="Times New Roman" w:eastAsia="Times New Roman" w:hAnsi="Times New Roman" w:cs="Times New Roman"/>
          <w:lang w:eastAsia="ru-RU"/>
        </w:rPr>
        <w:t>общаться с ребенком без конфликтов;</w:t>
      </w:r>
    </w:p>
    <w:p w:rsidR="00C057A6" w:rsidRPr="009618A9" w:rsidRDefault="00C057A6" w:rsidP="00C057A6">
      <w:pPr>
        <w:pStyle w:val="a5"/>
        <w:numPr>
          <w:ilvl w:val="0"/>
          <w:numId w:val="2"/>
        </w:numPr>
        <w:spacing w:before="0" w:beforeAutospacing="0" w:after="0" w:afterAutospacing="0" w:line="288" w:lineRule="atLeast"/>
        <w:ind w:left="714" w:right="375" w:hanging="357"/>
        <w:rPr>
          <w:sz w:val="22"/>
          <w:szCs w:val="22"/>
        </w:rPr>
      </w:pPr>
      <w:r w:rsidRPr="009618A9">
        <w:rPr>
          <w:sz w:val="22"/>
          <w:szCs w:val="22"/>
        </w:rPr>
        <w:t>снимать нервное напряжение в стадии возбуждения;</w:t>
      </w:r>
    </w:p>
    <w:p w:rsidR="00C057A6" w:rsidRPr="009618A9" w:rsidRDefault="00C057A6" w:rsidP="00C057A6">
      <w:pPr>
        <w:pStyle w:val="a5"/>
        <w:numPr>
          <w:ilvl w:val="0"/>
          <w:numId w:val="2"/>
        </w:numPr>
        <w:spacing w:before="0" w:beforeAutospacing="0" w:after="0" w:afterAutospacing="0" w:line="288" w:lineRule="atLeast"/>
        <w:ind w:left="714" w:right="375" w:hanging="357"/>
        <w:rPr>
          <w:sz w:val="22"/>
          <w:szCs w:val="22"/>
        </w:rPr>
      </w:pPr>
      <w:r w:rsidRPr="009618A9">
        <w:rPr>
          <w:sz w:val="22"/>
          <w:szCs w:val="22"/>
        </w:rPr>
        <w:t>сдерживать негативные импульсы.</w:t>
      </w:r>
    </w:p>
    <w:p w:rsidR="00C057A6" w:rsidRDefault="00C057A6" w:rsidP="00C057A6">
      <w:pPr>
        <w:spacing w:after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057A6" w:rsidRPr="009618A9" w:rsidRDefault="00C057A6" w:rsidP="00C057A6">
      <w:pPr>
        <w:spacing w:after="0"/>
        <w:rPr>
          <w:rFonts w:ascii="Times New Roman" w:hAnsi="Times New Roman" w:cs="Times New Roman"/>
        </w:rPr>
      </w:pPr>
      <w:r w:rsidRPr="009618A9">
        <w:rPr>
          <w:rFonts w:ascii="Times New Roman" w:hAnsi="Times New Roman" w:cs="Times New Roman"/>
          <w:b/>
          <w:bCs/>
        </w:rPr>
        <w:t>Механизм реализации программы</w:t>
      </w:r>
      <w:r w:rsidRPr="009618A9">
        <w:rPr>
          <w:rFonts w:ascii="Times New Roman" w:hAnsi="Times New Roman" w:cs="Times New Roman"/>
        </w:rPr>
        <w:t>:</w:t>
      </w:r>
    </w:p>
    <w:p w:rsidR="00C057A6" w:rsidRPr="009618A9" w:rsidRDefault="00C057A6" w:rsidP="00C057A6">
      <w:pPr>
        <w:spacing w:before="120" w:after="120"/>
        <w:rPr>
          <w:rFonts w:ascii="Times New Roman" w:hAnsi="Times New Roman" w:cs="Times New Roman"/>
        </w:rPr>
      </w:pPr>
      <w:r w:rsidRPr="009618A9">
        <w:rPr>
          <w:rFonts w:ascii="Times New Roman" w:hAnsi="Times New Roman" w:cs="Times New Roman"/>
        </w:rPr>
        <w:t xml:space="preserve">Программа состоит из групповых занятий, предназначенных для родителей учащихся 7-9 классов. </w:t>
      </w:r>
    </w:p>
    <w:p w:rsidR="00C057A6" w:rsidRPr="009618A9" w:rsidRDefault="00C057A6" w:rsidP="00C057A6">
      <w:pPr>
        <w:spacing w:before="120" w:after="120"/>
        <w:rPr>
          <w:rFonts w:ascii="Times New Roman" w:hAnsi="Times New Roman" w:cs="Times New Roman"/>
        </w:rPr>
      </w:pPr>
      <w:r w:rsidRPr="009618A9">
        <w:rPr>
          <w:rFonts w:ascii="Times New Roman" w:hAnsi="Times New Roman" w:cs="Times New Roman"/>
          <w:b/>
          <w:bCs/>
        </w:rPr>
        <w:t>Реализация программы</w:t>
      </w:r>
      <w:r w:rsidRPr="009618A9">
        <w:rPr>
          <w:rFonts w:ascii="Times New Roman" w:hAnsi="Times New Roman" w:cs="Times New Roman"/>
        </w:rPr>
        <w:t xml:space="preserve"> рассчитана на 10 часов.</w:t>
      </w:r>
    </w:p>
    <w:p w:rsidR="00C057A6" w:rsidRPr="009618A9" w:rsidRDefault="00C057A6" w:rsidP="00C057A6">
      <w:pPr>
        <w:rPr>
          <w:rFonts w:ascii="Times New Roman" w:hAnsi="Times New Roman" w:cs="Times New Roman"/>
        </w:rPr>
      </w:pPr>
      <w:r w:rsidRPr="009618A9">
        <w:rPr>
          <w:rFonts w:ascii="Times New Roman" w:hAnsi="Times New Roman" w:cs="Times New Roman"/>
          <w:b/>
          <w:bCs/>
        </w:rPr>
        <w:t>Продолжительность занятий</w:t>
      </w:r>
      <w:r w:rsidRPr="009618A9">
        <w:rPr>
          <w:rFonts w:ascii="Times New Roman" w:hAnsi="Times New Roman" w:cs="Times New Roman"/>
        </w:rPr>
        <w:t xml:space="preserve"> -1,5 часа и периодичностью один</w:t>
      </w:r>
      <w:r w:rsidR="00AB2AE3">
        <w:rPr>
          <w:rFonts w:ascii="Times New Roman" w:hAnsi="Times New Roman" w:cs="Times New Roman"/>
        </w:rPr>
        <w:t xml:space="preserve"> </w:t>
      </w:r>
      <w:r w:rsidRPr="009618A9">
        <w:rPr>
          <w:rFonts w:ascii="Times New Roman" w:hAnsi="Times New Roman" w:cs="Times New Roman"/>
        </w:rPr>
        <w:t xml:space="preserve">- два раза в неделю. </w:t>
      </w:r>
    </w:p>
    <w:p w:rsidR="00C057A6" w:rsidRPr="00AB2AE3" w:rsidRDefault="00C057A6" w:rsidP="00C057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E3">
        <w:rPr>
          <w:rFonts w:ascii="Times New Roman" w:hAnsi="Times New Roman" w:cs="Times New Roman"/>
          <w:b/>
          <w:sz w:val="28"/>
          <w:szCs w:val="28"/>
        </w:rPr>
        <w:t>Программа: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5"/>
        <w:rPr>
          <w:color w:val="000000"/>
          <w:sz w:val="22"/>
          <w:szCs w:val="22"/>
        </w:rPr>
      </w:pPr>
      <w:r w:rsidRPr="009618A9">
        <w:rPr>
          <w:color w:val="000000"/>
          <w:sz w:val="22"/>
          <w:szCs w:val="22"/>
        </w:rPr>
        <w:t>1. Осознание индивидуальных особенностей своего ребенка, сравнение их со своими индив</w:t>
      </w:r>
      <w:r w:rsidRPr="009618A9">
        <w:rPr>
          <w:color w:val="000000"/>
          <w:sz w:val="22"/>
          <w:szCs w:val="22"/>
        </w:rPr>
        <w:t>и</w:t>
      </w:r>
      <w:r w:rsidRPr="009618A9">
        <w:rPr>
          <w:color w:val="000000"/>
          <w:sz w:val="22"/>
          <w:szCs w:val="22"/>
        </w:rPr>
        <w:t xml:space="preserve">дуальными особенностями. 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5"/>
        <w:rPr>
          <w:color w:val="000000"/>
          <w:sz w:val="22"/>
          <w:szCs w:val="22"/>
        </w:rPr>
      </w:pPr>
      <w:r w:rsidRPr="009618A9">
        <w:rPr>
          <w:color w:val="000000"/>
          <w:sz w:val="22"/>
          <w:szCs w:val="22"/>
        </w:rPr>
        <w:t>2. Составление психологического портрета себя и своего ребенка. Нахождение точек сопр</w:t>
      </w:r>
      <w:r w:rsidRPr="009618A9">
        <w:rPr>
          <w:color w:val="000000"/>
          <w:sz w:val="22"/>
          <w:szCs w:val="22"/>
        </w:rPr>
        <w:t>и</w:t>
      </w:r>
      <w:r w:rsidRPr="009618A9">
        <w:rPr>
          <w:color w:val="000000"/>
          <w:sz w:val="22"/>
          <w:szCs w:val="22"/>
        </w:rPr>
        <w:t>косновения и взаимозависимости позитивных и негативных черт личности подростка.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4"/>
        <w:rPr>
          <w:sz w:val="22"/>
          <w:szCs w:val="22"/>
        </w:rPr>
      </w:pPr>
      <w:r w:rsidRPr="009618A9">
        <w:rPr>
          <w:sz w:val="22"/>
          <w:szCs w:val="22"/>
        </w:rPr>
        <w:t xml:space="preserve">3. Знакомство с основными мотивами «плохого поведения» подростков в семье. Определение ведущего мотива поведения подростка. 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5"/>
        <w:rPr>
          <w:sz w:val="22"/>
          <w:szCs w:val="22"/>
        </w:rPr>
      </w:pPr>
      <w:r w:rsidRPr="009618A9">
        <w:rPr>
          <w:sz w:val="22"/>
          <w:szCs w:val="22"/>
        </w:rPr>
        <w:t>4. Разыгрывание проблемных ситуаций. Анализ в группе возможных чувств и переживаний подростка в этих ситуациях, эффективности того или иного поведения родителей в них.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5"/>
        <w:rPr>
          <w:color w:val="000000"/>
          <w:sz w:val="22"/>
          <w:szCs w:val="22"/>
        </w:rPr>
      </w:pPr>
      <w:r w:rsidRPr="009618A9">
        <w:rPr>
          <w:rStyle w:val="a4"/>
          <w:color w:val="000000"/>
          <w:sz w:val="22"/>
          <w:szCs w:val="22"/>
        </w:rPr>
        <w:t>5. Освоение навыков конструктивного взаимодействия с подростком</w:t>
      </w:r>
      <w:r w:rsidRPr="009618A9">
        <w:rPr>
          <w:rStyle w:val="apple-converted-space"/>
          <w:b/>
          <w:color w:val="000000"/>
          <w:sz w:val="22"/>
          <w:szCs w:val="22"/>
        </w:rPr>
        <w:t xml:space="preserve">. </w:t>
      </w:r>
      <w:r w:rsidRPr="009618A9">
        <w:rPr>
          <w:color w:val="000000"/>
          <w:sz w:val="22"/>
          <w:szCs w:val="22"/>
        </w:rPr>
        <w:t>Наиболее характе</w:t>
      </w:r>
      <w:r w:rsidRPr="009618A9">
        <w:rPr>
          <w:color w:val="000000"/>
          <w:sz w:val="22"/>
          <w:szCs w:val="22"/>
        </w:rPr>
        <w:t>р</w:t>
      </w:r>
      <w:r w:rsidRPr="009618A9">
        <w:rPr>
          <w:color w:val="000000"/>
          <w:sz w:val="22"/>
          <w:szCs w:val="22"/>
        </w:rPr>
        <w:t xml:space="preserve">ные проблемы во взаимоотношениях с подростками. Пути решения этих проблем. 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5"/>
        <w:rPr>
          <w:color w:val="000000"/>
          <w:sz w:val="22"/>
          <w:szCs w:val="22"/>
        </w:rPr>
      </w:pPr>
      <w:proofErr w:type="gramStart"/>
      <w:r w:rsidRPr="009618A9">
        <w:rPr>
          <w:color w:val="000000"/>
          <w:sz w:val="22"/>
          <w:szCs w:val="22"/>
        </w:rPr>
        <w:t>п</w:t>
      </w:r>
      <w:proofErr w:type="gramEnd"/>
      <w:r w:rsidRPr="009618A9">
        <w:rPr>
          <w:color w:val="000000"/>
          <w:sz w:val="22"/>
          <w:szCs w:val="22"/>
        </w:rPr>
        <w:t>оведения родителей в ситуации "плохого поведения" подростка</w:t>
      </w:r>
      <w:r>
        <w:rPr>
          <w:color w:val="000000"/>
          <w:sz w:val="22"/>
          <w:szCs w:val="22"/>
        </w:rPr>
        <w:t xml:space="preserve"> </w:t>
      </w:r>
      <w:r w:rsidRPr="009618A9">
        <w:rPr>
          <w:color w:val="000000"/>
          <w:sz w:val="22"/>
          <w:szCs w:val="22"/>
        </w:rPr>
        <w:t>(курение, приход домой пь</w:t>
      </w:r>
      <w:r w:rsidRPr="009618A9">
        <w:rPr>
          <w:color w:val="000000"/>
          <w:sz w:val="22"/>
          <w:szCs w:val="22"/>
        </w:rPr>
        <w:t>я</w:t>
      </w:r>
      <w:r w:rsidRPr="009618A9">
        <w:rPr>
          <w:color w:val="000000"/>
          <w:sz w:val="22"/>
          <w:szCs w:val="22"/>
        </w:rPr>
        <w:t xml:space="preserve">ным, </w:t>
      </w:r>
      <w:proofErr w:type="spellStart"/>
      <w:r w:rsidRPr="009618A9">
        <w:rPr>
          <w:color w:val="000000"/>
          <w:sz w:val="22"/>
          <w:szCs w:val="22"/>
        </w:rPr>
        <w:t>межполовые</w:t>
      </w:r>
      <w:proofErr w:type="spellEnd"/>
      <w:r w:rsidRPr="009618A9">
        <w:rPr>
          <w:color w:val="000000"/>
          <w:sz w:val="22"/>
          <w:szCs w:val="22"/>
        </w:rPr>
        <w:t xml:space="preserve"> отношения, одежда и прическа, отношение к школе, учебе, планированию жизни, деньги и пр.)</w:t>
      </w:r>
      <w:r>
        <w:rPr>
          <w:color w:val="000000"/>
          <w:sz w:val="22"/>
          <w:szCs w:val="22"/>
        </w:rPr>
        <w:t>.</w:t>
      </w:r>
      <w:r w:rsidRPr="009618A9">
        <w:rPr>
          <w:color w:val="000000"/>
          <w:sz w:val="22"/>
          <w:szCs w:val="22"/>
        </w:rPr>
        <w:t xml:space="preserve"> Анализ возможного поведения родителей в этих ситуациях с определ</w:t>
      </w:r>
      <w:r w:rsidRPr="009618A9">
        <w:rPr>
          <w:color w:val="000000"/>
          <w:sz w:val="22"/>
          <w:szCs w:val="22"/>
        </w:rPr>
        <w:t>е</w:t>
      </w:r>
      <w:r w:rsidRPr="009618A9">
        <w:rPr>
          <w:color w:val="000000"/>
          <w:sz w:val="22"/>
          <w:szCs w:val="22"/>
        </w:rPr>
        <w:t>нием мотива</w:t>
      </w:r>
      <w:r>
        <w:rPr>
          <w:color w:val="000000"/>
          <w:sz w:val="22"/>
          <w:szCs w:val="22"/>
        </w:rPr>
        <w:t>.</w:t>
      </w:r>
      <w:r w:rsidRPr="009618A9">
        <w:rPr>
          <w:color w:val="000000"/>
          <w:sz w:val="22"/>
          <w:szCs w:val="22"/>
        </w:rPr>
        <w:t xml:space="preserve"> </w:t>
      </w:r>
    </w:p>
    <w:p w:rsidR="00C057A6" w:rsidRPr="009618A9" w:rsidRDefault="00C057A6" w:rsidP="00C057A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618A9">
        <w:rPr>
          <w:rFonts w:ascii="Times New Roman" w:hAnsi="Times New Roman" w:cs="Times New Roman"/>
        </w:rPr>
        <w:t>7. Семейный ко</w:t>
      </w:r>
      <w:bookmarkStart w:id="0" w:name="_GoBack"/>
      <w:r w:rsidRPr="009618A9">
        <w:rPr>
          <w:rFonts w:ascii="Times New Roman" w:hAnsi="Times New Roman" w:cs="Times New Roman"/>
        </w:rPr>
        <w:t>нфли</w:t>
      </w:r>
      <w:bookmarkEnd w:id="0"/>
      <w:r w:rsidRPr="009618A9">
        <w:rPr>
          <w:rFonts w:ascii="Times New Roman" w:hAnsi="Times New Roman" w:cs="Times New Roman"/>
        </w:rPr>
        <w:t>кт. Пути и методы разрешения конфликтов.</w:t>
      </w:r>
      <w:r w:rsidRPr="009618A9">
        <w:t xml:space="preserve"> </w:t>
      </w:r>
      <w:r w:rsidRPr="009618A9">
        <w:rPr>
          <w:rFonts w:ascii="Times New Roman" w:eastAsia="Times New Roman" w:hAnsi="Times New Roman" w:cs="Times New Roman"/>
          <w:lang w:eastAsia="ru-RU"/>
        </w:rPr>
        <w:t>Агрессия и конфликты. Агре</w:t>
      </w:r>
      <w:r w:rsidRPr="009618A9">
        <w:rPr>
          <w:rFonts w:ascii="Times New Roman" w:eastAsia="Times New Roman" w:hAnsi="Times New Roman" w:cs="Times New Roman"/>
          <w:lang w:eastAsia="ru-RU"/>
        </w:rPr>
        <w:t>с</w:t>
      </w:r>
      <w:r w:rsidRPr="009618A9">
        <w:rPr>
          <w:rFonts w:ascii="Times New Roman" w:eastAsia="Times New Roman" w:hAnsi="Times New Roman" w:cs="Times New Roman"/>
          <w:lang w:eastAsia="ru-RU"/>
        </w:rPr>
        <w:t xml:space="preserve">сивность или беспомощность. </w:t>
      </w:r>
      <w:r w:rsidRPr="009618A9">
        <w:rPr>
          <w:rFonts w:ascii="Times New Roman" w:hAnsi="Times New Roman" w:cs="Times New Roman"/>
        </w:rPr>
        <w:t>Выбор стратегии «выиграть – выиграть».</w:t>
      </w:r>
    </w:p>
    <w:p w:rsidR="00C057A6" w:rsidRPr="009618A9" w:rsidRDefault="00C057A6" w:rsidP="00C057A6">
      <w:pPr>
        <w:pStyle w:val="a5"/>
        <w:spacing w:before="0" w:beforeAutospacing="0" w:after="0" w:afterAutospacing="0" w:line="288" w:lineRule="atLeast"/>
        <w:ind w:right="375"/>
        <w:rPr>
          <w:color w:val="000000"/>
          <w:sz w:val="22"/>
          <w:szCs w:val="22"/>
        </w:rPr>
      </w:pPr>
      <w:r w:rsidRPr="009618A9">
        <w:rPr>
          <w:rStyle w:val="apple-converted-space"/>
          <w:bCs/>
          <w:color w:val="000000"/>
          <w:sz w:val="22"/>
          <w:szCs w:val="22"/>
        </w:rPr>
        <w:t>8</w:t>
      </w:r>
      <w:r w:rsidRPr="009618A9">
        <w:rPr>
          <w:rStyle w:val="apple-converted-space"/>
          <w:b/>
          <w:bCs/>
          <w:color w:val="000000"/>
          <w:sz w:val="22"/>
          <w:szCs w:val="22"/>
        </w:rPr>
        <w:t xml:space="preserve">. </w:t>
      </w:r>
      <w:r w:rsidRPr="009618A9">
        <w:rPr>
          <w:rStyle w:val="a4"/>
          <w:color w:val="000000"/>
          <w:sz w:val="22"/>
          <w:szCs w:val="22"/>
        </w:rPr>
        <w:t xml:space="preserve">Подведение итогов работы в группе. </w:t>
      </w:r>
      <w:r w:rsidRPr="009618A9">
        <w:rPr>
          <w:color w:val="000000"/>
          <w:sz w:val="22"/>
          <w:szCs w:val="22"/>
        </w:rPr>
        <w:t xml:space="preserve">Упражнения на безусловную любовь и принятие своего ребенка. </w:t>
      </w:r>
    </w:p>
    <w:p w:rsidR="00C057A6" w:rsidRPr="009618A9" w:rsidRDefault="00C057A6" w:rsidP="00C057A6">
      <w:pPr>
        <w:spacing w:after="0"/>
        <w:rPr>
          <w:rFonts w:ascii="Times New Roman" w:hAnsi="Times New Roman" w:cs="Times New Roman"/>
        </w:rPr>
      </w:pPr>
    </w:p>
    <w:p w:rsidR="00C057A6" w:rsidRDefault="00C057A6"/>
    <w:sectPr w:rsidR="00C05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11267"/>
    <w:multiLevelType w:val="hybridMultilevel"/>
    <w:tmpl w:val="7BF4C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40E4E"/>
    <w:multiLevelType w:val="hybridMultilevel"/>
    <w:tmpl w:val="DA3EF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B00C8"/>
    <w:multiLevelType w:val="hybridMultilevel"/>
    <w:tmpl w:val="4782A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A6"/>
    <w:rsid w:val="00067B3C"/>
    <w:rsid w:val="008C11E8"/>
    <w:rsid w:val="008E7EB1"/>
    <w:rsid w:val="00AB2AE3"/>
    <w:rsid w:val="00C0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7A6"/>
    <w:pPr>
      <w:ind w:left="720"/>
      <w:contextualSpacing/>
    </w:pPr>
  </w:style>
  <w:style w:type="character" w:styleId="a4">
    <w:name w:val="Strong"/>
    <w:basedOn w:val="a0"/>
    <w:uiPriority w:val="22"/>
    <w:qFormat/>
    <w:rsid w:val="00C057A6"/>
    <w:rPr>
      <w:b/>
      <w:bCs/>
    </w:rPr>
  </w:style>
  <w:style w:type="paragraph" w:styleId="a5">
    <w:name w:val="Normal (Web)"/>
    <w:basedOn w:val="a"/>
    <w:uiPriority w:val="99"/>
    <w:unhideWhenUsed/>
    <w:rsid w:val="00C0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57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7A6"/>
    <w:pPr>
      <w:ind w:left="720"/>
      <w:contextualSpacing/>
    </w:pPr>
  </w:style>
  <w:style w:type="character" w:styleId="a4">
    <w:name w:val="Strong"/>
    <w:basedOn w:val="a0"/>
    <w:uiPriority w:val="22"/>
    <w:qFormat/>
    <w:rsid w:val="00C057A6"/>
    <w:rPr>
      <w:b/>
      <w:bCs/>
    </w:rPr>
  </w:style>
  <w:style w:type="paragraph" w:styleId="a5">
    <w:name w:val="Normal (Web)"/>
    <w:basedOn w:val="a"/>
    <w:uiPriority w:val="99"/>
    <w:unhideWhenUsed/>
    <w:rsid w:val="00C0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5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Светлана</cp:lastModifiedBy>
  <cp:revision>5</cp:revision>
  <dcterms:created xsi:type="dcterms:W3CDTF">2020-06-15T09:01:00Z</dcterms:created>
  <dcterms:modified xsi:type="dcterms:W3CDTF">2020-07-03T04:42:00Z</dcterms:modified>
</cp:coreProperties>
</file>